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AF0" w:rsidRPr="002B01D8" w:rsidRDefault="00F63AF0">
      <w:pPr>
        <w:rPr>
          <w:sz w:val="24"/>
          <w:szCs w:val="24"/>
        </w:rPr>
      </w:pPr>
      <w:r w:rsidRPr="002B01D8">
        <w:rPr>
          <w:sz w:val="24"/>
          <w:szCs w:val="24"/>
        </w:rPr>
        <w:t>Part Numbers:</w:t>
      </w:r>
    </w:p>
    <w:p w:rsidR="00F63AF0" w:rsidRPr="002B01D8" w:rsidRDefault="00F63AF0">
      <w:pPr>
        <w:rPr>
          <w:sz w:val="24"/>
          <w:szCs w:val="24"/>
        </w:rPr>
      </w:pPr>
      <w:r w:rsidRPr="002B01D8">
        <w:rPr>
          <w:sz w:val="24"/>
          <w:szCs w:val="24"/>
        </w:rPr>
        <w:t>Item: Company- Part Number</w:t>
      </w:r>
    </w:p>
    <w:p w:rsidR="00DC7250" w:rsidRPr="002B01D8" w:rsidRDefault="002B01D8">
      <w:pPr>
        <w:rPr>
          <w:sz w:val="24"/>
          <w:szCs w:val="24"/>
        </w:rPr>
      </w:pPr>
      <w:r w:rsidRPr="002B01D8">
        <w:rPr>
          <w:sz w:val="24"/>
          <w:szCs w:val="24"/>
        </w:rPr>
        <w:t>Automatic Dicing Saw: Disco- DAD321 (Discontinued, New model 322)</w:t>
      </w:r>
    </w:p>
    <w:p w:rsidR="002B01D8" w:rsidRDefault="002B01D8">
      <w:pPr>
        <w:rPr>
          <w:rFonts w:cs="Arial"/>
          <w:sz w:val="24"/>
          <w:szCs w:val="24"/>
          <w:shd w:val="clear" w:color="auto" w:fill="FFFFFF"/>
        </w:rPr>
      </w:pPr>
      <w:r w:rsidRPr="002B01D8">
        <w:rPr>
          <w:sz w:val="24"/>
          <w:szCs w:val="24"/>
        </w:rPr>
        <w:t xml:space="preserve">6 inch Tape Frames: Disco- </w:t>
      </w:r>
      <w:r w:rsidRPr="002B01D8">
        <w:rPr>
          <w:rFonts w:cs="Arial"/>
          <w:sz w:val="24"/>
          <w:szCs w:val="24"/>
          <w:shd w:val="clear" w:color="auto" w:fill="FFFFFF"/>
        </w:rPr>
        <w:t>MDTFR150-02</w:t>
      </w:r>
    </w:p>
    <w:p w:rsidR="002B01D8" w:rsidRDefault="002B01D8" w:rsidP="002B01D8">
      <w:pPr>
        <w:rPr>
          <w:sz w:val="24"/>
          <w:szCs w:val="24"/>
        </w:rPr>
      </w:pPr>
      <w:r w:rsidRPr="002B01D8">
        <w:rPr>
          <w:sz w:val="24"/>
          <w:szCs w:val="24"/>
        </w:rPr>
        <w:t xml:space="preserve">Diamond Dicing Blade: Disco- </w:t>
      </w:r>
      <w:r>
        <w:rPr>
          <w:sz w:val="24"/>
          <w:szCs w:val="24"/>
        </w:rPr>
        <w:t>DGAR1153</w:t>
      </w:r>
    </w:p>
    <w:p w:rsidR="005C2294" w:rsidRDefault="005C2294" w:rsidP="002B01D8">
      <w:pPr>
        <w:rPr>
          <w:sz w:val="24"/>
          <w:szCs w:val="24"/>
        </w:rPr>
      </w:pPr>
      <w:r>
        <w:rPr>
          <w:sz w:val="24"/>
          <w:szCs w:val="24"/>
        </w:rPr>
        <w:t>Blue medium tack dicing tape: S</w:t>
      </w:r>
      <w:r w:rsidR="002B01D8">
        <w:rPr>
          <w:sz w:val="24"/>
          <w:szCs w:val="24"/>
        </w:rPr>
        <w:t>emiconductor</w:t>
      </w:r>
      <w:r>
        <w:rPr>
          <w:sz w:val="24"/>
          <w:szCs w:val="24"/>
        </w:rPr>
        <w:t xml:space="preserve"> Equipment Corp.- 18074-8.00</w:t>
      </w:r>
    </w:p>
    <w:p w:rsidR="002B01D8" w:rsidRDefault="005C2294" w:rsidP="002B01D8">
      <w:pPr>
        <w:rPr>
          <w:sz w:val="24"/>
          <w:szCs w:val="24"/>
        </w:rPr>
      </w:pPr>
      <w:r>
        <w:rPr>
          <w:sz w:val="24"/>
          <w:szCs w:val="24"/>
        </w:rPr>
        <w:t>1mM thick fused quartz wafer:</w:t>
      </w:r>
      <w:r w:rsidR="00E73F20">
        <w:rPr>
          <w:sz w:val="24"/>
          <w:szCs w:val="24"/>
        </w:rPr>
        <w:t xml:space="preserve"> University Wafer- 153234</w:t>
      </w:r>
    </w:p>
    <w:p w:rsidR="006A01F7" w:rsidRDefault="006A01F7" w:rsidP="002B01D8">
      <w:pPr>
        <w:rPr>
          <w:sz w:val="24"/>
          <w:szCs w:val="24"/>
        </w:rPr>
      </w:pPr>
    </w:p>
    <w:p w:rsidR="00715BE8" w:rsidRDefault="006A01F7" w:rsidP="00715BE8">
      <w:pPr>
        <w:rPr>
          <w:sz w:val="24"/>
          <w:szCs w:val="24"/>
        </w:rPr>
      </w:pPr>
      <w:r>
        <w:rPr>
          <w:sz w:val="24"/>
          <w:szCs w:val="24"/>
        </w:rPr>
        <w:t>Instructions:</w:t>
      </w:r>
    </w:p>
    <w:p w:rsidR="00715BE8" w:rsidRPr="00715BE8" w:rsidRDefault="00715BE8" w:rsidP="00715BE8">
      <w:pPr>
        <w:pStyle w:val="ListParagraph"/>
        <w:numPr>
          <w:ilvl w:val="0"/>
          <w:numId w:val="2"/>
        </w:numPr>
        <w:rPr>
          <w:sz w:val="24"/>
          <w:szCs w:val="24"/>
        </w:rPr>
      </w:pPr>
      <w:r>
        <w:rPr>
          <w:sz w:val="24"/>
          <w:szCs w:val="24"/>
        </w:rPr>
        <w:t xml:space="preserve">100mM diameter (4 inch), 1mM thick fused quartz wafers are used in this process. It is possible to make 6 flowcells out of this process, 4 wafers from the core (in green) and two from the </w:t>
      </w:r>
      <w:r w:rsidR="007C344D">
        <w:rPr>
          <w:sz w:val="24"/>
          <w:szCs w:val="24"/>
        </w:rPr>
        <w:t>lip</w:t>
      </w:r>
      <w:r>
        <w:rPr>
          <w:sz w:val="24"/>
          <w:szCs w:val="24"/>
        </w:rPr>
        <w:t xml:space="preserve"> (in blue). The first three cuts will separate the core and the two </w:t>
      </w:r>
      <w:r w:rsidR="007C344D">
        <w:rPr>
          <w:sz w:val="24"/>
          <w:szCs w:val="24"/>
        </w:rPr>
        <w:t>lip</w:t>
      </w:r>
      <w:r>
        <w:rPr>
          <w:sz w:val="24"/>
          <w:szCs w:val="24"/>
        </w:rPr>
        <w:t xml:space="preserve">s, while the remaining cuts </w:t>
      </w:r>
      <w:r w:rsidR="00CD3E9A">
        <w:rPr>
          <w:sz w:val="24"/>
          <w:szCs w:val="24"/>
        </w:rPr>
        <w:t>separate</w:t>
      </w:r>
      <w:r>
        <w:rPr>
          <w:sz w:val="24"/>
          <w:szCs w:val="24"/>
        </w:rPr>
        <w:t xml:space="preserve"> each slide individually. </w:t>
      </w:r>
    </w:p>
    <w:p w:rsidR="002B01D8" w:rsidRDefault="005C2294">
      <w:pPr>
        <w:rPr>
          <w:rFonts w:cs="Arial"/>
          <w:sz w:val="24"/>
          <w:szCs w:val="24"/>
          <w:shd w:val="clear" w:color="auto" w:fill="FFFFFF"/>
        </w:rPr>
      </w:pPr>
      <w:r>
        <w:rPr>
          <w:rFonts w:cs="Arial"/>
          <w:noProof/>
          <w:sz w:val="24"/>
          <w:szCs w:val="24"/>
          <w:shd w:val="clear" w:color="auto" w:fill="FFFFFF"/>
        </w:rPr>
        <w:drawing>
          <wp:inline distT="0" distB="0" distL="0" distR="0" wp14:anchorId="72568376" wp14:editId="7BFE39C7">
            <wp:extent cx="5465135" cy="4166683"/>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fer cut.png"/>
                    <pic:cNvPicPr/>
                  </pic:nvPicPr>
                  <pic:blipFill rotWithShape="1">
                    <a:blip r:embed="rId8">
                      <a:extLst>
                        <a:ext uri="{28A0092B-C50C-407E-A947-70E740481C1C}">
                          <a14:useLocalDpi xmlns:a14="http://schemas.microsoft.com/office/drawing/2010/main" val="0"/>
                        </a:ext>
                      </a:extLst>
                    </a:blip>
                    <a:srcRect l="7339" t="11784" r="42182" b="19744"/>
                    <a:stretch/>
                  </pic:blipFill>
                  <pic:spPr bwMode="auto">
                    <a:xfrm>
                      <a:off x="0" y="0"/>
                      <a:ext cx="5469580" cy="4170072"/>
                    </a:xfrm>
                    <a:prstGeom prst="rect">
                      <a:avLst/>
                    </a:prstGeom>
                    <a:ln>
                      <a:noFill/>
                    </a:ln>
                    <a:extLst>
                      <a:ext uri="{53640926-AAD7-44D8-BBD7-CCE9431645EC}">
                        <a14:shadowObscured xmlns:a14="http://schemas.microsoft.com/office/drawing/2010/main"/>
                      </a:ext>
                    </a:extLst>
                  </pic:spPr>
                </pic:pic>
              </a:graphicData>
            </a:graphic>
          </wp:inline>
        </w:drawing>
      </w:r>
    </w:p>
    <w:p w:rsidR="005C2294" w:rsidRPr="00715BE8" w:rsidRDefault="00715BE8" w:rsidP="00715BE8">
      <w:pPr>
        <w:pStyle w:val="ListParagraph"/>
        <w:numPr>
          <w:ilvl w:val="0"/>
          <w:numId w:val="3"/>
        </w:numPr>
        <w:rPr>
          <w:rFonts w:cs="Arial"/>
          <w:sz w:val="24"/>
          <w:szCs w:val="24"/>
          <w:shd w:val="clear" w:color="auto" w:fill="FFFFFF"/>
        </w:rPr>
      </w:pPr>
      <w:r>
        <w:rPr>
          <w:rFonts w:cs="Arial"/>
          <w:sz w:val="24"/>
          <w:szCs w:val="24"/>
          <w:shd w:val="clear" w:color="auto" w:fill="FFFFFF"/>
        </w:rPr>
        <w:lastRenderedPageBreak/>
        <w:t xml:space="preserve">Use a guide to draw lines for your initial cuts. </w:t>
      </w:r>
      <w:r w:rsidR="00FB1D5A">
        <w:rPr>
          <w:rFonts w:cs="Arial"/>
          <w:sz w:val="24"/>
          <w:szCs w:val="24"/>
          <w:shd w:val="clear" w:color="auto" w:fill="FFFFFF"/>
        </w:rPr>
        <w:t>The guide</w:t>
      </w:r>
      <w:r>
        <w:rPr>
          <w:rFonts w:cs="Arial"/>
          <w:sz w:val="24"/>
          <w:szCs w:val="24"/>
          <w:shd w:val="clear" w:color="auto" w:fill="FFFFFF"/>
        </w:rPr>
        <w:t xml:space="preserve"> pattern is the outline of the slides to be cut.  </w:t>
      </w:r>
    </w:p>
    <w:p w:rsidR="002B01D8" w:rsidRDefault="005C2294">
      <w:pPr>
        <w:rPr>
          <w:rFonts w:cs="Arial"/>
          <w:sz w:val="24"/>
          <w:szCs w:val="24"/>
          <w:shd w:val="clear" w:color="auto" w:fill="FFFFFF"/>
        </w:rPr>
      </w:pPr>
      <w:r>
        <w:rPr>
          <w:rFonts w:cs="Arial"/>
          <w:noProof/>
          <w:sz w:val="24"/>
          <w:szCs w:val="24"/>
          <w:shd w:val="clear" w:color="auto" w:fill="FFFFFF"/>
        </w:rPr>
        <w:drawing>
          <wp:inline distT="0" distB="0" distL="0" distR="0" wp14:anchorId="62FB877E" wp14:editId="6689E4E2">
            <wp:extent cx="2368075" cy="4588505"/>
            <wp:effectExtent l="0" t="5080" r="8255" b="8255"/>
            <wp:docPr id="1" name="Picture 1" descr="C:\Users\Max\Pictures\2014-08-27 001\IMG_1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Pictures\2014-08-27 001\IMG_105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983" r="19218"/>
                    <a:stretch/>
                  </pic:blipFill>
                  <pic:spPr bwMode="auto">
                    <a:xfrm rot="16200000">
                      <a:off x="0" y="0"/>
                      <a:ext cx="2368833" cy="4589973"/>
                    </a:xfrm>
                    <a:prstGeom prst="rect">
                      <a:avLst/>
                    </a:prstGeom>
                    <a:noFill/>
                    <a:ln>
                      <a:noFill/>
                    </a:ln>
                    <a:extLst>
                      <a:ext uri="{53640926-AAD7-44D8-BBD7-CCE9431645EC}">
                        <a14:shadowObscured xmlns:a14="http://schemas.microsoft.com/office/drawing/2010/main"/>
                      </a:ext>
                    </a:extLst>
                  </pic:spPr>
                </pic:pic>
              </a:graphicData>
            </a:graphic>
          </wp:inline>
        </w:drawing>
      </w:r>
    </w:p>
    <w:p w:rsidR="002B01D8" w:rsidRPr="002B01D8" w:rsidRDefault="002B01D8">
      <w:pPr>
        <w:rPr>
          <w:sz w:val="24"/>
          <w:szCs w:val="24"/>
        </w:rPr>
      </w:pPr>
    </w:p>
    <w:p w:rsidR="00715BE8" w:rsidRDefault="005C2294">
      <w:pPr>
        <w:rPr>
          <w:color w:val="FF0000"/>
        </w:rPr>
      </w:pPr>
      <w:r>
        <w:rPr>
          <w:noProof/>
          <w:color w:val="FF0000"/>
        </w:rPr>
        <w:drawing>
          <wp:anchor distT="0" distB="0" distL="114300" distR="114300" simplePos="0" relativeHeight="251658240" behindDoc="0" locked="0" layoutInCell="1" allowOverlap="1" wp14:anchorId="531E9275" wp14:editId="56E582F8">
            <wp:simplePos x="0" y="0"/>
            <wp:positionH relativeFrom="column">
              <wp:align>left</wp:align>
            </wp:positionH>
            <wp:positionV relativeFrom="paragraph">
              <wp:align>top</wp:align>
            </wp:positionV>
            <wp:extent cx="3795395" cy="3895725"/>
            <wp:effectExtent l="0" t="0" r="0" b="0"/>
            <wp:wrapSquare wrapText="bothSides"/>
            <wp:docPr id="4" name="Picture 4" descr="C:\Users\Max\Pictures\2014-08-27 001\IMG_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Pictures\2014-08-27 001\IMG_105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063" t="19866" r="5341" b="17316"/>
                    <a:stretch/>
                  </pic:blipFill>
                  <pic:spPr bwMode="auto">
                    <a:xfrm>
                      <a:off x="0" y="0"/>
                      <a:ext cx="3798705" cy="3898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15BE8" w:rsidRPr="00715BE8" w:rsidRDefault="00715BE8" w:rsidP="00715BE8"/>
    <w:p w:rsidR="00715BE8" w:rsidRPr="00715BE8" w:rsidRDefault="00715BE8" w:rsidP="00715BE8"/>
    <w:p w:rsidR="00715BE8" w:rsidRPr="00715BE8" w:rsidRDefault="00715BE8" w:rsidP="00715BE8"/>
    <w:p w:rsidR="00715BE8" w:rsidRDefault="00715BE8" w:rsidP="00715BE8">
      <w:pPr>
        <w:rPr>
          <w:color w:val="FF0000"/>
        </w:rPr>
      </w:pPr>
    </w:p>
    <w:p w:rsidR="00715BE8" w:rsidRPr="00715BE8" w:rsidRDefault="00715BE8" w:rsidP="00715BE8"/>
    <w:p w:rsidR="00715BE8" w:rsidRPr="00715BE8" w:rsidRDefault="00715BE8" w:rsidP="00715BE8"/>
    <w:p w:rsidR="00715BE8" w:rsidRPr="00715BE8" w:rsidRDefault="00715BE8" w:rsidP="00715BE8"/>
    <w:p w:rsidR="00715BE8" w:rsidRPr="00715BE8" w:rsidRDefault="00715BE8" w:rsidP="00715BE8"/>
    <w:p w:rsidR="00715BE8" w:rsidRPr="00715BE8" w:rsidRDefault="00715BE8" w:rsidP="00715BE8"/>
    <w:p w:rsidR="00715BE8" w:rsidRPr="00715BE8" w:rsidRDefault="00715BE8" w:rsidP="00715BE8"/>
    <w:p w:rsidR="00715BE8" w:rsidRDefault="00715BE8" w:rsidP="00715BE8">
      <w:pPr>
        <w:rPr>
          <w:color w:val="FF0000"/>
        </w:rPr>
      </w:pPr>
    </w:p>
    <w:p w:rsidR="00715BE8" w:rsidRDefault="00715BE8" w:rsidP="00715BE8">
      <w:pPr>
        <w:rPr>
          <w:color w:val="FF0000"/>
        </w:rPr>
      </w:pPr>
    </w:p>
    <w:p w:rsidR="00715BE8" w:rsidRDefault="00715BE8" w:rsidP="00715BE8">
      <w:pPr>
        <w:rPr>
          <w:color w:val="FF0000"/>
        </w:rPr>
      </w:pPr>
    </w:p>
    <w:p w:rsidR="00715BE8" w:rsidRPr="00307EB5" w:rsidRDefault="00FB1D5A" w:rsidP="00715BE8">
      <w:pPr>
        <w:pStyle w:val="ListParagraph"/>
        <w:numPr>
          <w:ilvl w:val="0"/>
          <w:numId w:val="3"/>
        </w:numPr>
        <w:rPr>
          <w:noProof/>
          <w:color w:val="FF0000"/>
        </w:rPr>
      </w:pPr>
      <w:r w:rsidRPr="00715BE8">
        <w:rPr>
          <w:noProof/>
        </w:rPr>
        <w:lastRenderedPageBreak/>
        <mc:AlternateContent>
          <mc:Choice Requires="wps">
            <w:drawing>
              <wp:anchor distT="0" distB="0" distL="114300" distR="114300" simplePos="0" relativeHeight="251663360" behindDoc="0" locked="0" layoutInCell="1" allowOverlap="1" wp14:anchorId="3DDE5696" wp14:editId="15AC80F3">
                <wp:simplePos x="0" y="0"/>
                <wp:positionH relativeFrom="column">
                  <wp:posOffset>1943100</wp:posOffset>
                </wp:positionH>
                <wp:positionV relativeFrom="paragraph">
                  <wp:posOffset>3587115</wp:posOffset>
                </wp:positionV>
                <wp:extent cx="571500" cy="5429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571500" cy="542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153pt;margin-top:282.45pt;width:45pt;height:42.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" filled="f" strokecolor="#c00000" strokeweight="2pt"/>
            </w:pict>
          </mc:Fallback>
        </mc:AlternateContent>
      </w:r>
      <w:r w:rsidRPr="00715BE8">
        <w:rPr>
          <w:noProof/>
        </w:rPr>
        <mc:AlternateContent>
          <mc:Choice Requires="wps">
            <w:drawing>
              <wp:anchor distT="0" distB="0" distL="114300" distR="114300" simplePos="0" relativeHeight="251661312" behindDoc="0" locked="0" layoutInCell="1" allowOverlap="1" wp14:anchorId="15DBB68F" wp14:editId="28F73BFB">
                <wp:simplePos x="0" y="0"/>
                <wp:positionH relativeFrom="column">
                  <wp:posOffset>1838325</wp:posOffset>
                </wp:positionH>
                <wp:positionV relativeFrom="paragraph">
                  <wp:posOffset>1348740</wp:posOffset>
                </wp:positionV>
                <wp:extent cx="1066800" cy="9334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066800" cy="933450"/>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margin-left:144.75pt;margin-top:106.2pt;width:84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" filled="f" strokecolor="#c00000" strokeweight="2pt"/>
            </w:pict>
          </mc:Fallback>
        </mc:AlternateContent>
      </w:r>
      <w:r w:rsidR="00715BE8" w:rsidRPr="00715BE8">
        <w:rPr>
          <w:noProof/>
        </w:rPr>
        <mc:AlternateContent>
          <mc:Choice Requires="wps">
            <w:drawing>
              <wp:anchor distT="0" distB="0" distL="114300" distR="114300" simplePos="0" relativeHeight="251659264" behindDoc="0" locked="0" layoutInCell="1" allowOverlap="1" wp14:anchorId="2FC4D038" wp14:editId="2C74CB7D">
                <wp:simplePos x="0" y="0"/>
                <wp:positionH relativeFrom="column">
                  <wp:posOffset>895350</wp:posOffset>
                </wp:positionH>
                <wp:positionV relativeFrom="paragraph">
                  <wp:posOffset>1253490</wp:posOffset>
                </wp:positionV>
                <wp:extent cx="571500" cy="54292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571500" cy="542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6" style="position:absolute;margin-left:70.5pt;margin-top:98.7pt;width:45pt;height:4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" filled="f" strokecolor="#c00000" strokeweight="2pt"/>
            </w:pict>
          </mc:Fallback>
        </mc:AlternateContent>
      </w:r>
      <w:r>
        <w:rPr>
          <w:noProof/>
        </w:rPr>
        <w:t>Go to the clean room, and s</w:t>
      </w:r>
      <w:r w:rsidR="00715BE8">
        <w:rPr>
          <w:noProof/>
        </w:rPr>
        <w:t xml:space="preserve">ign in to use the dicing saw. </w:t>
      </w:r>
      <w:r w:rsidR="00715BE8" w:rsidRPr="00715BE8">
        <w:rPr>
          <w:noProof/>
        </w:rPr>
        <w:t xml:space="preserve">Turn on the </w:t>
      </w:r>
      <w:r w:rsidR="00715BE8">
        <w:t xml:space="preserve">Nitrogen, Water, and power source (to the right of the water and nitrogen).  Make sure you see water flowing in the drain and hear the nitrogen before proceeding. This step is </w:t>
      </w:r>
      <w:r w:rsidR="00715BE8" w:rsidRPr="00715BE8">
        <w:rPr>
          <w:highlight w:val="red"/>
        </w:rPr>
        <w:t>CRITICAL</w:t>
      </w:r>
      <w:r w:rsidR="00715BE8">
        <w:t xml:space="preserve"> as not turning on these things could ruin the dicing blade or the entire instrument.  </w:t>
      </w:r>
      <w:r w:rsidR="005C2294" w:rsidRPr="00715BE8">
        <w:rPr>
          <w:color w:val="FF0000"/>
        </w:rPr>
        <w:br w:type="textWrapping" w:clear="all"/>
      </w:r>
      <w:r w:rsidR="006A01F7">
        <w:rPr>
          <w:noProof/>
        </w:rPr>
        <w:drawing>
          <wp:inline distT="0" distB="0" distL="0" distR="0" wp14:anchorId="17AF3768" wp14:editId="37ED3EB7">
            <wp:extent cx="2657963" cy="3543300"/>
            <wp:effectExtent l="0" t="0" r="9525" b="0"/>
            <wp:docPr id="21" name="Picture 21" descr="C:\Users\Max\Pictures\2014-08-27 001\IMG_1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x\Pictures\2014-08-27 001\IMG_105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0511" cy="3546697"/>
                    </a:xfrm>
                    <a:prstGeom prst="rect">
                      <a:avLst/>
                    </a:prstGeom>
                    <a:noFill/>
                    <a:ln>
                      <a:noFill/>
                    </a:ln>
                  </pic:spPr>
                </pic:pic>
              </a:graphicData>
            </a:graphic>
          </wp:inline>
        </w:drawing>
      </w:r>
    </w:p>
    <w:p w:rsidR="00307EB5" w:rsidRPr="00FB1D5A" w:rsidRDefault="00307EB5" w:rsidP="00715BE8">
      <w:pPr>
        <w:pStyle w:val="ListParagraph"/>
        <w:numPr>
          <w:ilvl w:val="0"/>
          <w:numId w:val="3"/>
        </w:numPr>
        <w:rPr>
          <w:noProof/>
          <w:color w:val="FF0000"/>
        </w:rPr>
      </w:pPr>
      <w:r>
        <w:t>Note: In case of MAJOR emergency when cutting, press the large yellow “EMO” button on the front of the machine.</w:t>
      </w:r>
    </w:p>
    <w:p w:rsidR="00FB1D5A" w:rsidRPr="00715BE8" w:rsidRDefault="00FB1D5A" w:rsidP="00715BE8">
      <w:pPr>
        <w:pStyle w:val="ListParagraph"/>
        <w:numPr>
          <w:ilvl w:val="0"/>
          <w:numId w:val="3"/>
        </w:numPr>
        <w:rPr>
          <w:noProof/>
          <w:color w:val="FF0000"/>
        </w:rPr>
      </w:pPr>
      <w:r>
        <w:t xml:space="preserve">Start the instrument with the start key. After booting up the main menu will look like this. </w:t>
      </w:r>
    </w:p>
    <w:p w:rsidR="000C2D70" w:rsidRDefault="00FB1D5A">
      <w:pPr>
        <w:rPr>
          <w:noProof/>
          <w:color w:val="FF0000"/>
        </w:rPr>
      </w:pPr>
      <w:r w:rsidRPr="00715BE8">
        <w:rPr>
          <w:noProof/>
        </w:rPr>
        <mc:AlternateContent>
          <mc:Choice Requires="wps">
            <w:drawing>
              <wp:anchor distT="0" distB="0" distL="114300" distR="114300" simplePos="0" relativeHeight="251665408" behindDoc="0" locked="0" layoutInCell="1" allowOverlap="1" wp14:anchorId="238BB338" wp14:editId="416742C9">
                <wp:simplePos x="0" y="0"/>
                <wp:positionH relativeFrom="column">
                  <wp:posOffset>456565</wp:posOffset>
                </wp:positionH>
                <wp:positionV relativeFrom="paragraph">
                  <wp:posOffset>2505710</wp:posOffset>
                </wp:positionV>
                <wp:extent cx="1304925" cy="42862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1304925" cy="4286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26" style="position:absolute;margin-left:35.95pt;margin-top:197.3pt;width:102.7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" filled="f" strokecolor="#c00000" strokeweight="2pt"/>
            </w:pict>
          </mc:Fallback>
        </mc:AlternateContent>
      </w:r>
      <w:r w:rsidR="000C2D70">
        <w:rPr>
          <w:noProof/>
          <w:color w:val="FF0000"/>
        </w:rPr>
        <w:drawing>
          <wp:inline distT="0" distB="0" distL="0" distR="0" wp14:anchorId="3179F1E3" wp14:editId="2E415547">
            <wp:extent cx="4221126" cy="3150428"/>
            <wp:effectExtent l="0" t="0" r="8255" b="0"/>
            <wp:docPr id="6" name="Picture 6" descr="C:\Users\Max\Pictures\2014-08-27 001\IMG_1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Pictures\2014-08-27 001\IMG_106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729" b="6205"/>
                    <a:stretch/>
                  </pic:blipFill>
                  <pic:spPr bwMode="auto">
                    <a:xfrm>
                      <a:off x="0" y="0"/>
                      <a:ext cx="4221126" cy="3150428"/>
                    </a:xfrm>
                    <a:prstGeom prst="rect">
                      <a:avLst/>
                    </a:prstGeom>
                    <a:noFill/>
                    <a:ln>
                      <a:noFill/>
                    </a:ln>
                    <a:extLst>
                      <a:ext uri="{53640926-AAD7-44D8-BBD7-CCE9431645EC}">
                        <a14:shadowObscured xmlns:a14="http://schemas.microsoft.com/office/drawing/2010/main"/>
                      </a:ext>
                    </a:extLst>
                  </pic:spPr>
                </pic:pic>
              </a:graphicData>
            </a:graphic>
          </wp:inline>
        </w:drawing>
      </w:r>
    </w:p>
    <w:p w:rsidR="00FB1D5A" w:rsidRPr="00FB1D5A" w:rsidRDefault="00FB1D5A" w:rsidP="00FB1D5A">
      <w:pPr>
        <w:pStyle w:val="ListParagraph"/>
        <w:rPr>
          <w:noProof/>
          <w:color w:val="FF0000"/>
        </w:rPr>
      </w:pPr>
    </w:p>
    <w:p w:rsidR="000348C9" w:rsidRPr="000348C9" w:rsidRDefault="00FB1D5A" w:rsidP="000348C9">
      <w:pPr>
        <w:pStyle w:val="ListParagraph"/>
        <w:numPr>
          <w:ilvl w:val="0"/>
          <w:numId w:val="3"/>
        </w:numPr>
        <w:rPr>
          <w:noProof/>
          <w:color w:val="FF0000"/>
        </w:rPr>
      </w:pPr>
      <w:r>
        <w:rPr>
          <w:noProof/>
        </w:rPr>
        <w:t>To initialize the system, press the SYS INIT key on the</w:t>
      </w:r>
      <w:r w:rsidR="000348C9">
        <w:rPr>
          <w:noProof/>
        </w:rPr>
        <w:t xml:space="preserve"> menue </w:t>
      </w:r>
      <w:r>
        <w:rPr>
          <w:noProof/>
        </w:rPr>
        <w:t xml:space="preserve"> keypad.</w:t>
      </w:r>
      <w:r w:rsidRPr="00FB1D5A">
        <w:t xml:space="preserve"> </w:t>
      </w:r>
      <w:r>
        <w:t>Follow the prompts to initialize the system.</w:t>
      </w:r>
    </w:p>
    <w:p w:rsidR="00F63AF0" w:rsidRDefault="00FB1D5A">
      <w:pPr>
        <w:rPr>
          <w:color w:val="FF0000"/>
        </w:rPr>
      </w:pPr>
      <w:r w:rsidRPr="00715BE8">
        <w:rPr>
          <w:noProof/>
        </w:rPr>
        <mc:AlternateContent>
          <mc:Choice Requires="wps">
            <w:drawing>
              <wp:anchor distT="0" distB="0" distL="114300" distR="114300" simplePos="0" relativeHeight="251667456" behindDoc="0" locked="0" layoutInCell="1" allowOverlap="1" wp14:anchorId="1B714708" wp14:editId="63BEC742">
                <wp:simplePos x="0" y="0"/>
                <wp:positionH relativeFrom="column">
                  <wp:posOffset>66675</wp:posOffset>
                </wp:positionH>
                <wp:positionV relativeFrom="paragraph">
                  <wp:posOffset>1642745</wp:posOffset>
                </wp:positionV>
                <wp:extent cx="571500" cy="5143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571500" cy="514350"/>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26" style="position:absolute;margin-left:5.25pt;margin-top:129.35pt;width:4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" filled="f" strokecolor="#c00000" strokeweight="2pt"/>
            </w:pict>
          </mc:Fallback>
        </mc:AlternateContent>
      </w:r>
      <w:r w:rsidR="000C2D70">
        <w:rPr>
          <w:noProof/>
          <w:color w:val="FF0000"/>
        </w:rPr>
        <w:drawing>
          <wp:inline distT="0" distB="0" distL="0" distR="0" wp14:anchorId="28EF2883" wp14:editId="79F1F4E4">
            <wp:extent cx="2171371" cy="2898728"/>
            <wp:effectExtent l="0" t="1587" r="0" b="0"/>
            <wp:docPr id="5" name="Picture 5" descr="C:\Users\Max\Pictures\2014-08-27 001\IMG_1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x\Pictures\2014-08-27 001\IMG_1059.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46" t="12493" r="18414" b="14764"/>
                    <a:stretch/>
                  </pic:blipFill>
                  <pic:spPr bwMode="auto">
                    <a:xfrm rot="16200000">
                      <a:off x="0" y="0"/>
                      <a:ext cx="2171354" cy="2898706"/>
                    </a:xfrm>
                    <a:prstGeom prst="rect">
                      <a:avLst/>
                    </a:prstGeom>
                    <a:noFill/>
                    <a:ln>
                      <a:noFill/>
                    </a:ln>
                    <a:extLst>
                      <a:ext uri="{53640926-AAD7-44D8-BBD7-CCE9431645EC}">
                        <a14:shadowObscured xmlns:a14="http://schemas.microsoft.com/office/drawing/2010/main"/>
                      </a:ext>
                    </a:extLst>
                  </pic:spPr>
                </pic:pic>
              </a:graphicData>
            </a:graphic>
          </wp:inline>
        </w:drawing>
      </w:r>
    </w:p>
    <w:p w:rsidR="000348C9" w:rsidRDefault="000348C9" w:rsidP="000348C9">
      <w:pPr>
        <w:pStyle w:val="ListParagraph"/>
        <w:numPr>
          <w:ilvl w:val="0"/>
          <w:numId w:val="3"/>
        </w:numPr>
      </w:pPr>
      <w:r w:rsidRPr="000348C9">
        <w:t xml:space="preserve">Note: </w:t>
      </w:r>
      <w:r>
        <w:t xml:space="preserve">The alarm on the dicing saw goes off all the time, even after successfully finishing a cut. To turn the alarm off at any time press the “ALRMCLR|HELP” button to the right of the menu keypad. </w:t>
      </w:r>
    </w:p>
    <w:p w:rsidR="000348C9" w:rsidRPr="000348C9" w:rsidRDefault="000348C9" w:rsidP="000348C9">
      <w:pPr>
        <w:pStyle w:val="ListParagraph"/>
      </w:pPr>
      <w:r w:rsidRPr="00715BE8">
        <w:rPr>
          <w:noProof/>
        </w:rPr>
        <mc:AlternateContent>
          <mc:Choice Requires="wps">
            <w:drawing>
              <wp:anchor distT="0" distB="0" distL="114300" distR="114300" simplePos="0" relativeHeight="251669504" behindDoc="0" locked="0" layoutInCell="1" allowOverlap="1" wp14:anchorId="524CBDB9" wp14:editId="65173573">
                <wp:simplePos x="0" y="0"/>
                <wp:positionH relativeFrom="column">
                  <wp:posOffset>1333500</wp:posOffset>
                </wp:positionH>
                <wp:positionV relativeFrom="paragraph">
                  <wp:posOffset>215264</wp:posOffset>
                </wp:positionV>
                <wp:extent cx="781050" cy="67627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781050" cy="67627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26" style="position:absolute;margin-left:105pt;margin-top:16.95pt;width:61.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" filled="f" strokecolor="#c00000" strokeweight="2pt"/>
            </w:pict>
          </mc:Fallback>
        </mc:AlternateContent>
      </w:r>
      <w:r>
        <w:rPr>
          <w:noProof/>
        </w:rPr>
        <w:drawing>
          <wp:inline distT="0" distB="0" distL="0" distR="0" wp14:anchorId="466A7569" wp14:editId="7D2727EA">
            <wp:extent cx="3233738" cy="2636621"/>
            <wp:effectExtent l="0" t="6350" r="0" b="0"/>
            <wp:docPr id="34" name="Picture 34" descr="C:\Users\Max\Pictures\2014-08-27 001\IMG_1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x\Pictures\2014-08-27 001\IMG_105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897" t="59135" r="22275"/>
                    <a:stretch/>
                  </pic:blipFill>
                  <pic:spPr bwMode="auto">
                    <a:xfrm rot="16200000">
                      <a:off x="0" y="0"/>
                      <a:ext cx="3233738" cy="2636621"/>
                    </a:xfrm>
                    <a:prstGeom prst="rect">
                      <a:avLst/>
                    </a:prstGeom>
                    <a:noFill/>
                    <a:ln>
                      <a:noFill/>
                    </a:ln>
                    <a:extLst>
                      <a:ext uri="{53640926-AAD7-44D8-BBD7-CCE9431645EC}">
                        <a14:shadowObscured xmlns:a14="http://schemas.microsoft.com/office/drawing/2010/main"/>
                      </a:ext>
                    </a:extLst>
                  </pic:spPr>
                </pic:pic>
              </a:graphicData>
            </a:graphic>
          </wp:inline>
        </w:drawing>
      </w:r>
    </w:p>
    <w:p w:rsidR="00FB1D5A" w:rsidRPr="007C344D" w:rsidRDefault="00FB1D5A" w:rsidP="00FB1D5A">
      <w:pPr>
        <w:pStyle w:val="ListParagraph"/>
        <w:numPr>
          <w:ilvl w:val="0"/>
          <w:numId w:val="3"/>
        </w:numPr>
        <w:rPr>
          <w:noProof/>
          <w:color w:val="FF0000"/>
        </w:rPr>
      </w:pPr>
      <w:r>
        <w:t xml:space="preserve">Measure the blade thickness by pressing the </w:t>
      </w:r>
      <w:r w:rsidR="001F61E7">
        <w:t>“</w:t>
      </w:r>
      <w:r>
        <w:t>SET UP</w:t>
      </w:r>
      <w:r w:rsidR="001F61E7">
        <w:t>”</w:t>
      </w:r>
      <w:r>
        <w:t xml:space="preserve"> key right above the </w:t>
      </w:r>
      <w:r w:rsidR="001F61E7">
        <w:t>“</w:t>
      </w:r>
      <w:r>
        <w:t>SYS INIT</w:t>
      </w:r>
      <w:r w:rsidR="001F61E7">
        <w:t>”</w:t>
      </w:r>
      <w:r>
        <w:t xml:space="preserve"> key. </w:t>
      </w:r>
      <w:r w:rsidRPr="00FB1D5A">
        <w:t xml:space="preserve"> </w:t>
      </w:r>
      <w:r>
        <w:t xml:space="preserve">Follow the prompts and record the blade thickness, and if using your own blade track the wear. </w:t>
      </w:r>
    </w:p>
    <w:p w:rsidR="007C344D" w:rsidRDefault="007C344D" w:rsidP="007C344D">
      <w:pPr>
        <w:pStyle w:val="ListParagraph"/>
      </w:pPr>
    </w:p>
    <w:p w:rsidR="007C344D" w:rsidRDefault="007C344D" w:rsidP="007C344D">
      <w:pPr>
        <w:pStyle w:val="ListParagraph"/>
      </w:pPr>
    </w:p>
    <w:p w:rsidR="007C344D" w:rsidRPr="00FB1D5A" w:rsidRDefault="007C344D" w:rsidP="007C344D">
      <w:pPr>
        <w:pStyle w:val="ListParagraph"/>
        <w:rPr>
          <w:noProof/>
          <w:color w:val="FF0000"/>
        </w:rPr>
      </w:pPr>
    </w:p>
    <w:p w:rsidR="000C2D70" w:rsidRPr="007C344D" w:rsidRDefault="00FB1D5A" w:rsidP="007C344D">
      <w:pPr>
        <w:pStyle w:val="ListParagraph"/>
        <w:numPr>
          <w:ilvl w:val="0"/>
          <w:numId w:val="3"/>
        </w:numPr>
        <w:rPr>
          <w:color w:val="FF0000"/>
        </w:rPr>
      </w:pPr>
      <w:r>
        <w:lastRenderedPageBreak/>
        <w:t xml:space="preserve">At the main menu, press the F4 key to enter the device data list. </w:t>
      </w:r>
      <w:r w:rsidR="006C5EAE">
        <w:t>Scroll down to a pre-made process or a process to be modified and press enter to begin editing the process.</w:t>
      </w:r>
    </w:p>
    <w:p w:rsidR="006C5EAE" w:rsidRDefault="000C2D70">
      <w:pPr>
        <w:rPr>
          <w:color w:val="FF0000"/>
        </w:rPr>
      </w:pPr>
      <w:r>
        <w:rPr>
          <w:noProof/>
          <w:color w:val="FF0000"/>
        </w:rPr>
        <w:drawing>
          <wp:inline distT="0" distB="0" distL="0" distR="0" wp14:anchorId="623335FD" wp14:editId="61AB2005">
            <wp:extent cx="3333750" cy="2500772"/>
            <wp:effectExtent l="0" t="0" r="0" b="0"/>
            <wp:docPr id="8" name="Picture 8" descr="C:\Users\Max\Pictures\2014-08-27 001\IMG_1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x\Pictures\2014-08-27 001\IMG_107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8841" cy="2504591"/>
                    </a:xfrm>
                    <a:prstGeom prst="rect">
                      <a:avLst/>
                    </a:prstGeom>
                    <a:noFill/>
                    <a:ln>
                      <a:noFill/>
                    </a:ln>
                  </pic:spPr>
                </pic:pic>
              </a:graphicData>
            </a:graphic>
          </wp:inline>
        </w:drawing>
      </w:r>
    </w:p>
    <w:p w:rsidR="006C5EAE" w:rsidRPr="006C5EAE" w:rsidRDefault="006C5EAE" w:rsidP="006C5EAE">
      <w:pPr>
        <w:pStyle w:val="ListParagraph"/>
        <w:numPr>
          <w:ilvl w:val="0"/>
          <w:numId w:val="3"/>
        </w:numPr>
        <w:rPr>
          <w:color w:val="FF0000"/>
        </w:rPr>
      </w:pPr>
      <w:r>
        <w:t xml:space="preserve">Set the parameters for the cut. </w:t>
      </w:r>
      <w:r w:rsidR="000348C9">
        <w:t xml:space="preserve">Use the number pad to the right of the menu pad to enter the values of your cutting variables. </w:t>
      </w:r>
      <w:r>
        <w:t xml:space="preserve">Critical variables include the following. </w:t>
      </w:r>
    </w:p>
    <w:p w:rsidR="006C5EAE" w:rsidRPr="005D4429" w:rsidRDefault="006C5EAE" w:rsidP="006C5EAE">
      <w:pPr>
        <w:pStyle w:val="ListParagraph"/>
        <w:numPr>
          <w:ilvl w:val="1"/>
          <w:numId w:val="3"/>
        </w:numPr>
      </w:pPr>
      <w:r w:rsidRPr="005D4429">
        <w:t>Sample defining variables: Unit, Cut Mode, Cut shape, RND and SQR work size</w:t>
      </w:r>
    </w:p>
    <w:p w:rsidR="006C5EAE" w:rsidRPr="005D4429" w:rsidRDefault="006C5EAE" w:rsidP="006C5EAE">
      <w:pPr>
        <w:pStyle w:val="ListParagraph"/>
        <w:numPr>
          <w:ilvl w:val="2"/>
          <w:numId w:val="3"/>
        </w:numPr>
      </w:pPr>
      <w:r w:rsidRPr="005D4429">
        <w:t xml:space="preserve">Correct values guide the dicing blade to start before the sample and end after the sample. </w:t>
      </w:r>
      <w:r w:rsidRPr="005D4429">
        <w:rPr>
          <w:highlight w:val="red"/>
        </w:rPr>
        <w:t>Incorrect values can break the blade!</w:t>
      </w:r>
    </w:p>
    <w:p w:rsidR="006C5EAE" w:rsidRPr="005D4429" w:rsidRDefault="006C5EAE" w:rsidP="006C5EAE">
      <w:pPr>
        <w:pStyle w:val="ListParagraph"/>
        <w:numPr>
          <w:ilvl w:val="1"/>
          <w:numId w:val="3"/>
        </w:numPr>
      </w:pPr>
      <w:r w:rsidRPr="005D4429">
        <w:t>Cut depth and speed defining variables work thickness, tape thickness, blade height</w:t>
      </w:r>
      <w:r w:rsidR="005D4429" w:rsidRPr="005D4429">
        <w:t>, and feed speed</w:t>
      </w:r>
    </w:p>
    <w:p w:rsidR="006C5EAE" w:rsidRPr="005D4429" w:rsidRDefault="006C5EAE" w:rsidP="006C5EAE">
      <w:pPr>
        <w:pStyle w:val="ListParagraph"/>
        <w:numPr>
          <w:ilvl w:val="2"/>
          <w:numId w:val="3"/>
        </w:numPr>
      </w:pPr>
      <w:r w:rsidRPr="005D4429">
        <w:t xml:space="preserve">Correct values guide the blade to cut through the entire sample depth. </w:t>
      </w:r>
      <w:r w:rsidRPr="005D4429">
        <w:rPr>
          <w:highlight w:val="red"/>
        </w:rPr>
        <w:t>Incorrect values can ruin the blade and damage the chuck!</w:t>
      </w:r>
    </w:p>
    <w:p w:rsidR="006C5EAE" w:rsidRPr="005D4429" w:rsidRDefault="005D4429" w:rsidP="006C5EAE">
      <w:pPr>
        <w:pStyle w:val="ListParagraph"/>
        <w:numPr>
          <w:ilvl w:val="1"/>
          <w:numId w:val="3"/>
        </w:numPr>
      </w:pPr>
      <w:r w:rsidRPr="005D4429">
        <w:t>Cut axis defining variables Y Index CH1 and CH2</w:t>
      </w:r>
    </w:p>
    <w:p w:rsidR="005D4429" w:rsidRPr="005D4429" w:rsidRDefault="005D4429" w:rsidP="005D4429">
      <w:pPr>
        <w:pStyle w:val="ListParagraph"/>
        <w:numPr>
          <w:ilvl w:val="2"/>
          <w:numId w:val="3"/>
        </w:numPr>
      </w:pPr>
      <w:r w:rsidRPr="005D4429">
        <w:t xml:space="preserve">Correct values ensure your cuts are evenly and correctly spaced. </w:t>
      </w:r>
      <w:r w:rsidRPr="005D4429">
        <w:rPr>
          <w:highlight w:val="red"/>
        </w:rPr>
        <w:t>Incorrect values can ruin your sample!</w:t>
      </w:r>
    </w:p>
    <w:p w:rsidR="000C2D70" w:rsidRDefault="000C2D70">
      <w:pPr>
        <w:rPr>
          <w:color w:val="FF0000"/>
        </w:rPr>
      </w:pPr>
      <w:r>
        <w:rPr>
          <w:noProof/>
          <w:color w:val="FF0000"/>
        </w:rPr>
        <w:drawing>
          <wp:inline distT="0" distB="0" distL="0" distR="0" wp14:anchorId="7CF85C58" wp14:editId="5EFB97D3">
            <wp:extent cx="3724275" cy="2471677"/>
            <wp:effectExtent l="0" t="0" r="0" b="5080"/>
            <wp:docPr id="10" name="Picture 10" descr="C:\Users\Max\Pictures\2014-08-27 001\IMG_1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x\Pictures\2014-08-27 001\IMG_107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1528"/>
                    <a:stretch/>
                  </pic:blipFill>
                  <pic:spPr bwMode="auto">
                    <a:xfrm>
                      <a:off x="0" y="0"/>
                      <a:ext cx="3732615" cy="2477212"/>
                    </a:xfrm>
                    <a:prstGeom prst="rect">
                      <a:avLst/>
                    </a:prstGeom>
                    <a:noFill/>
                    <a:ln>
                      <a:noFill/>
                    </a:ln>
                    <a:extLst>
                      <a:ext uri="{53640926-AAD7-44D8-BBD7-CCE9431645EC}">
                        <a14:shadowObscured xmlns:a14="http://schemas.microsoft.com/office/drawing/2010/main"/>
                      </a:ext>
                    </a:extLst>
                  </pic:spPr>
                </pic:pic>
              </a:graphicData>
            </a:graphic>
          </wp:inline>
        </w:drawing>
      </w:r>
    </w:p>
    <w:p w:rsidR="005D4429" w:rsidRPr="005D4429" w:rsidRDefault="005D4429" w:rsidP="005D4429">
      <w:pPr>
        <w:pStyle w:val="ListParagraph"/>
        <w:numPr>
          <w:ilvl w:val="0"/>
          <w:numId w:val="3"/>
        </w:numPr>
        <w:rPr>
          <w:color w:val="FF0000"/>
        </w:rPr>
      </w:pPr>
      <w:r>
        <w:lastRenderedPageBreak/>
        <w:t xml:space="preserve">Press enter to save the changes you made and exit to the main menu. </w:t>
      </w:r>
    </w:p>
    <w:p w:rsidR="005D4429" w:rsidRPr="00E73F20" w:rsidRDefault="005D4429" w:rsidP="005D4429">
      <w:pPr>
        <w:pStyle w:val="ListParagraph"/>
        <w:numPr>
          <w:ilvl w:val="0"/>
          <w:numId w:val="3"/>
        </w:numPr>
        <w:rPr>
          <w:color w:val="FF0000"/>
        </w:rPr>
      </w:pPr>
      <w:r>
        <w:t xml:space="preserve">Begin prepping your sample by cutting off a piece of blue mounting tape and stretching it across the tape frame like a drum. </w:t>
      </w:r>
    </w:p>
    <w:p w:rsidR="00E73F20" w:rsidRPr="005D4429" w:rsidRDefault="00E73F20" w:rsidP="00E73F20">
      <w:pPr>
        <w:pStyle w:val="ListParagraph"/>
        <w:rPr>
          <w:color w:val="FF0000"/>
        </w:rPr>
      </w:pPr>
      <w:r>
        <w:rPr>
          <w:noProof/>
          <w:color w:val="FF0000"/>
        </w:rPr>
        <w:drawing>
          <wp:inline distT="0" distB="0" distL="0" distR="0" wp14:anchorId="74FC5D3B" wp14:editId="109189A3">
            <wp:extent cx="2211006" cy="2152650"/>
            <wp:effectExtent l="0" t="0" r="0" b="0"/>
            <wp:docPr id="15" name="Picture 15" descr="C:\Users\Max\Pictures\2014-08-27 001\IMG_1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x\Pictures\2014-08-27 001\IMG_1064.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3818" b="13148"/>
                    <a:stretch/>
                  </pic:blipFill>
                  <pic:spPr bwMode="auto">
                    <a:xfrm>
                      <a:off x="0" y="0"/>
                      <a:ext cx="2218079" cy="2159537"/>
                    </a:xfrm>
                    <a:prstGeom prst="rect">
                      <a:avLst/>
                    </a:prstGeom>
                    <a:noFill/>
                    <a:ln>
                      <a:noFill/>
                    </a:ln>
                    <a:extLst>
                      <a:ext uri="{53640926-AAD7-44D8-BBD7-CCE9431645EC}">
                        <a14:shadowObscured xmlns:a14="http://schemas.microsoft.com/office/drawing/2010/main"/>
                      </a:ext>
                    </a:extLst>
                  </pic:spPr>
                </pic:pic>
              </a:graphicData>
            </a:graphic>
          </wp:inline>
        </w:drawing>
      </w:r>
    </w:p>
    <w:p w:rsidR="00414ED6" w:rsidRPr="00E73F20" w:rsidRDefault="00E73F20" w:rsidP="00E73F20">
      <w:pPr>
        <w:pStyle w:val="ListParagraph"/>
        <w:numPr>
          <w:ilvl w:val="0"/>
          <w:numId w:val="3"/>
        </w:numPr>
        <w:rPr>
          <w:color w:val="FF0000"/>
        </w:rPr>
      </w:pPr>
      <w:r>
        <w:t>Place the wafer on the sticky side of the mounting tape pattern side up. Then place another piece of mounting tape sticky side down on the pattern side of the wafer. Smooth out bubbles so as few as possible are on the wafer</w:t>
      </w:r>
    </w:p>
    <w:p w:rsidR="00414ED6" w:rsidRDefault="00414ED6">
      <w:pPr>
        <w:rPr>
          <w:color w:val="FF0000"/>
        </w:rPr>
      </w:pPr>
      <w:r>
        <w:rPr>
          <w:noProof/>
          <w:color w:val="FF0000"/>
        </w:rPr>
        <w:drawing>
          <wp:inline distT="0" distB="0" distL="0" distR="0" wp14:anchorId="3A59E697" wp14:editId="25F0076C">
            <wp:extent cx="2657151" cy="2886075"/>
            <wp:effectExtent l="0" t="0" r="0" b="0"/>
            <wp:docPr id="16" name="Picture 16" descr="C:\Users\Max\Pictures\2014-08-27 001\IMG_1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x\Pictures\2014-08-27 001\IMG_1065.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738" b="7785"/>
                    <a:stretch/>
                  </pic:blipFill>
                  <pic:spPr bwMode="auto">
                    <a:xfrm>
                      <a:off x="0" y="0"/>
                      <a:ext cx="2660027" cy="2889199"/>
                    </a:xfrm>
                    <a:prstGeom prst="rect">
                      <a:avLst/>
                    </a:prstGeom>
                    <a:noFill/>
                    <a:ln>
                      <a:noFill/>
                    </a:ln>
                    <a:extLst>
                      <a:ext uri="{53640926-AAD7-44D8-BBD7-CCE9431645EC}">
                        <a14:shadowObscured xmlns:a14="http://schemas.microsoft.com/office/drawing/2010/main"/>
                      </a:ext>
                    </a:extLst>
                  </pic:spPr>
                </pic:pic>
              </a:graphicData>
            </a:graphic>
          </wp:inline>
        </w:drawing>
      </w:r>
    </w:p>
    <w:p w:rsidR="007C344D" w:rsidRPr="007C344D" w:rsidRDefault="007C344D" w:rsidP="007C344D">
      <w:pPr>
        <w:pStyle w:val="ListParagraph"/>
        <w:rPr>
          <w:color w:val="FF0000"/>
        </w:rPr>
      </w:pPr>
    </w:p>
    <w:p w:rsidR="007C344D" w:rsidRPr="007C344D" w:rsidRDefault="007C344D" w:rsidP="007C344D">
      <w:pPr>
        <w:pStyle w:val="ListParagraph"/>
        <w:rPr>
          <w:color w:val="FF0000"/>
        </w:rPr>
      </w:pPr>
    </w:p>
    <w:p w:rsidR="007C344D" w:rsidRPr="007C344D" w:rsidRDefault="007C344D" w:rsidP="007C344D">
      <w:pPr>
        <w:pStyle w:val="ListParagraph"/>
        <w:rPr>
          <w:color w:val="FF0000"/>
        </w:rPr>
      </w:pPr>
    </w:p>
    <w:p w:rsidR="007C344D" w:rsidRPr="007C344D" w:rsidRDefault="007C344D" w:rsidP="007C344D">
      <w:pPr>
        <w:pStyle w:val="ListParagraph"/>
        <w:rPr>
          <w:color w:val="FF0000"/>
        </w:rPr>
      </w:pPr>
    </w:p>
    <w:p w:rsidR="007C344D" w:rsidRPr="007C344D" w:rsidRDefault="007C344D" w:rsidP="007C344D">
      <w:pPr>
        <w:pStyle w:val="ListParagraph"/>
        <w:rPr>
          <w:color w:val="FF0000"/>
        </w:rPr>
      </w:pPr>
    </w:p>
    <w:p w:rsidR="007C344D" w:rsidRPr="007C344D" w:rsidRDefault="007C344D" w:rsidP="007C344D">
      <w:pPr>
        <w:pStyle w:val="ListParagraph"/>
        <w:rPr>
          <w:color w:val="FF0000"/>
        </w:rPr>
      </w:pPr>
    </w:p>
    <w:p w:rsidR="00E73F20" w:rsidRPr="00E73F20" w:rsidRDefault="001F61E7" w:rsidP="00E73F20">
      <w:pPr>
        <w:pStyle w:val="ListParagraph"/>
        <w:numPr>
          <w:ilvl w:val="0"/>
          <w:numId w:val="3"/>
        </w:numPr>
        <w:rPr>
          <w:color w:val="FF0000"/>
        </w:rPr>
      </w:pPr>
      <w:r>
        <w:lastRenderedPageBreak/>
        <w:t>Place the wafer on the chuck with the flat</w:t>
      </w:r>
      <w:r w:rsidR="006F245B">
        <w:t xml:space="preserve"> </w:t>
      </w:r>
      <w:bookmarkStart w:id="0" w:name="_GoBack"/>
      <w:r w:rsidR="006F245B">
        <w:t>towards</w:t>
      </w:r>
      <w:bookmarkEnd w:id="0"/>
      <w:r w:rsidR="006F245B">
        <w:t xml:space="preserve"> you</w:t>
      </w:r>
      <w:r>
        <w:t xml:space="preserve">. Press “C/T VAC” on the keypad to vacuum the sample to the chuck. Press it again to move the sample to zero position.  Forgot to take a picture of this step, so I included a picture of a later mounting step. </w:t>
      </w:r>
    </w:p>
    <w:p w:rsidR="00414ED6" w:rsidRDefault="00414ED6">
      <w:pPr>
        <w:rPr>
          <w:color w:val="FF0000"/>
        </w:rPr>
      </w:pPr>
      <w:r>
        <w:rPr>
          <w:noProof/>
          <w:color w:val="FF0000"/>
        </w:rPr>
        <w:drawing>
          <wp:inline distT="0" distB="0" distL="0" distR="0" wp14:anchorId="0459888A" wp14:editId="79D7C27D">
            <wp:extent cx="3000375" cy="3650792"/>
            <wp:effectExtent l="0" t="0" r="0" b="6985"/>
            <wp:docPr id="14" name="Picture 14" descr="C:\Users\Max\Pictures\2014-08-27 001\IMG_1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x\Pictures\2014-08-27 001\IMG_108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8725"/>
                    <a:stretch/>
                  </pic:blipFill>
                  <pic:spPr bwMode="auto">
                    <a:xfrm>
                      <a:off x="0" y="0"/>
                      <a:ext cx="3007795" cy="3659820"/>
                    </a:xfrm>
                    <a:prstGeom prst="rect">
                      <a:avLst/>
                    </a:prstGeom>
                    <a:noFill/>
                    <a:ln>
                      <a:noFill/>
                    </a:ln>
                    <a:extLst>
                      <a:ext uri="{53640926-AAD7-44D8-BBD7-CCE9431645EC}">
                        <a14:shadowObscured xmlns:a14="http://schemas.microsoft.com/office/drawing/2010/main"/>
                      </a:ext>
                    </a:extLst>
                  </pic:spPr>
                </pic:pic>
              </a:graphicData>
            </a:graphic>
          </wp:inline>
        </w:drawing>
      </w:r>
    </w:p>
    <w:p w:rsidR="001F61E7" w:rsidRPr="001F61E7" w:rsidRDefault="001F61E7" w:rsidP="001F61E7">
      <w:pPr>
        <w:pStyle w:val="ListParagraph"/>
        <w:numPr>
          <w:ilvl w:val="0"/>
          <w:numId w:val="3"/>
        </w:numPr>
        <w:rPr>
          <w:color w:val="FF0000"/>
        </w:rPr>
      </w:pPr>
      <w:r>
        <w:t xml:space="preserve">On the keypad, press “F2” to enter SEMIAUTO CUT. The screen will look like this. Press “F4 to begin alignment. </w:t>
      </w:r>
    </w:p>
    <w:p w:rsidR="001F61E7" w:rsidRDefault="001F61E7" w:rsidP="001F61E7">
      <w:pPr>
        <w:pStyle w:val="ListParagraph"/>
        <w:rPr>
          <w:color w:val="FF0000"/>
        </w:rPr>
      </w:pPr>
      <w:r>
        <w:rPr>
          <w:noProof/>
          <w:color w:val="FF0000"/>
        </w:rPr>
        <w:drawing>
          <wp:inline distT="0" distB="0" distL="0" distR="0" wp14:anchorId="654D23A1" wp14:editId="5B5CB8D2">
            <wp:extent cx="3657600" cy="2743200"/>
            <wp:effectExtent l="0" t="0" r="0" b="0"/>
            <wp:docPr id="32" name="Picture 32" descr="C:\Users\Max\Pictures\2014-08-27 001\IMG_1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ax\Pictures\2014-08-27 001\IMG_107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7C344D" w:rsidRDefault="007C344D" w:rsidP="001F61E7">
      <w:pPr>
        <w:pStyle w:val="ListParagraph"/>
        <w:rPr>
          <w:color w:val="FF0000"/>
        </w:rPr>
      </w:pPr>
    </w:p>
    <w:p w:rsidR="001F61E7" w:rsidRPr="000348C9" w:rsidRDefault="001F61E7" w:rsidP="001F61E7">
      <w:pPr>
        <w:pStyle w:val="ListParagraph"/>
        <w:numPr>
          <w:ilvl w:val="0"/>
          <w:numId w:val="3"/>
        </w:numPr>
        <w:rPr>
          <w:color w:val="FF0000"/>
        </w:rPr>
      </w:pPr>
      <w:r>
        <w:lastRenderedPageBreak/>
        <w:t xml:space="preserve">To </w:t>
      </w:r>
      <w:r w:rsidR="000348C9">
        <w:t>align</w:t>
      </w:r>
      <w:r>
        <w:t xml:space="preserve"> the sample, you will need to use the directional pad shown below. The various </w:t>
      </w:r>
      <w:r w:rsidR="000348C9">
        <w:t>buttons are explained as follows.</w:t>
      </w:r>
    </w:p>
    <w:p w:rsidR="00307EB5" w:rsidRDefault="000348C9" w:rsidP="000348C9">
      <w:pPr>
        <w:pStyle w:val="ListParagraph"/>
        <w:numPr>
          <w:ilvl w:val="1"/>
          <w:numId w:val="3"/>
        </w:numPr>
      </w:pPr>
      <w:r>
        <w:t>“Z EM”. Emergency button. Immediately suspends cut and sounds the alarm. Use in case of minor cutting emergency.</w:t>
      </w:r>
    </w:p>
    <w:p w:rsidR="000348C9" w:rsidRDefault="000348C9" w:rsidP="000348C9">
      <w:pPr>
        <w:pStyle w:val="ListParagraph"/>
        <w:numPr>
          <w:ilvl w:val="1"/>
          <w:numId w:val="3"/>
        </w:numPr>
      </w:pPr>
      <w:r>
        <w:t xml:space="preserve"> All movement directions. Move</w:t>
      </w:r>
      <w:r w:rsidR="00307EB5">
        <w:t>s</w:t>
      </w:r>
      <w:r>
        <w:t xml:space="preserve"> the sample in the indicated axis. X, Y, and ѳ are the only directions used</w:t>
      </w:r>
      <w:r w:rsidR="00307EB5">
        <w:t>.</w:t>
      </w:r>
    </w:p>
    <w:p w:rsidR="000348C9" w:rsidRDefault="00307EB5" w:rsidP="000348C9">
      <w:pPr>
        <w:pStyle w:val="ListParagraph"/>
        <w:numPr>
          <w:ilvl w:val="1"/>
          <w:numId w:val="3"/>
        </w:numPr>
      </w:pPr>
      <w:r>
        <w:t xml:space="preserve">“INDEX”. Highlights when pressed. When highlighted, moves the amount set in CH1 and CH2 in process editing. Good for quickly moving and previewing cuts. </w:t>
      </w:r>
    </w:p>
    <w:p w:rsidR="00307EB5" w:rsidRPr="000348C9" w:rsidRDefault="00307EB5" w:rsidP="000348C9">
      <w:pPr>
        <w:pStyle w:val="ListParagraph"/>
        <w:numPr>
          <w:ilvl w:val="1"/>
          <w:numId w:val="3"/>
        </w:numPr>
      </w:pPr>
      <w:r>
        <w:t>“SLOW”. Highlights when pressed. When highlighted, moves very slowly. Good for alignment.</w:t>
      </w:r>
    </w:p>
    <w:p w:rsidR="000C2D70" w:rsidRDefault="000348C9">
      <w:pPr>
        <w:rPr>
          <w:color w:val="FF0000"/>
        </w:rPr>
      </w:pPr>
      <w:r>
        <w:rPr>
          <w:noProof/>
          <w:color w:val="FF0000"/>
        </w:rPr>
        <w:drawing>
          <wp:inline distT="0" distB="0" distL="0" distR="0" wp14:anchorId="0F2B2842" wp14:editId="05B428E6">
            <wp:extent cx="2562578" cy="1992546"/>
            <wp:effectExtent l="0" t="635" r="8890" b="8890"/>
            <wp:docPr id="33" name="Picture 33" descr="C:\Users\Max\Pictures\2014-08-27 001\IMG_1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x\Pictures\2014-08-27 001\IMG_106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808" t="40025" r="15224" b="13340"/>
                    <a:stretch/>
                  </pic:blipFill>
                  <pic:spPr bwMode="auto">
                    <a:xfrm rot="16200000">
                      <a:off x="0" y="0"/>
                      <a:ext cx="2562878" cy="1992779"/>
                    </a:xfrm>
                    <a:prstGeom prst="rect">
                      <a:avLst/>
                    </a:prstGeom>
                    <a:noFill/>
                    <a:ln>
                      <a:noFill/>
                    </a:ln>
                    <a:extLst>
                      <a:ext uri="{53640926-AAD7-44D8-BBD7-CCE9431645EC}">
                        <a14:shadowObscured xmlns:a14="http://schemas.microsoft.com/office/drawing/2010/main"/>
                      </a:ext>
                    </a:extLst>
                  </pic:spPr>
                </pic:pic>
              </a:graphicData>
            </a:graphic>
          </wp:inline>
        </w:drawing>
      </w:r>
    </w:p>
    <w:p w:rsidR="00307EB5" w:rsidRPr="00307EB5" w:rsidRDefault="00307EB5" w:rsidP="00307EB5">
      <w:pPr>
        <w:pStyle w:val="ListParagraph"/>
        <w:numPr>
          <w:ilvl w:val="0"/>
          <w:numId w:val="3"/>
        </w:numPr>
        <w:rPr>
          <w:color w:val="FF0000"/>
        </w:rPr>
      </w:pPr>
      <w:r>
        <w:t xml:space="preserve">Press “F4” in SEMIAUTO CUT to enter the alignment window. Move the sample to the edge of the flat. Use the screen and the small beam of light used to image the sample to determine when the edge of the flat is in the middle of the alignment plane. Press “F5” to move to the other side of the flat. Align to this edge and press “ENTER”. Check the alignment and move on to cutting. </w:t>
      </w:r>
    </w:p>
    <w:p w:rsidR="000C2D70" w:rsidRDefault="000C2D70">
      <w:pPr>
        <w:rPr>
          <w:color w:val="FF0000"/>
        </w:rPr>
      </w:pPr>
      <w:r>
        <w:rPr>
          <w:noProof/>
          <w:color w:val="FF0000"/>
        </w:rPr>
        <w:drawing>
          <wp:inline distT="0" distB="0" distL="0" distR="0" wp14:anchorId="6B91A684" wp14:editId="4DAE012D">
            <wp:extent cx="2990165" cy="2243035"/>
            <wp:effectExtent l="0" t="0" r="1270" b="5080"/>
            <wp:docPr id="12" name="Picture 12" descr="C:\Users\Max\Pictures\2014-08-27 001\IMG_1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x\Pictures\2014-08-27 001\IMG_107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94511" cy="2246295"/>
                    </a:xfrm>
                    <a:prstGeom prst="rect">
                      <a:avLst/>
                    </a:prstGeom>
                    <a:noFill/>
                    <a:ln>
                      <a:noFill/>
                    </a:ln>
                  </pic:spPr>
                </pic:pic>
              </a:graphicData>
            </a:graphic>
          </wp:inline>
        </w:drawing>
      </w:r>
    </w:p>
    <w:p w:rsidR="00307EB5" w:rsidRPr="004932AC" w:rsidRDefault="00307EB5" w:rsidP="00307EB5">
      <w:pPr>
        <w:pStyle w:val="ListParagraph"/>
        <w:numPr>
          <w:ilvl w:val="0"/>
          <w:numId w:val="3"/>
        </w:numPr>
        <w:rPr>
          <w:color w:val="FF0000"/>
        </w:rPr>
      </w:pPr>
      <w:r>
        <w:lastRenderedPageBreak/>
        <w:t xml:space="preserve">After alignment, move to the </w:t>
      </w:r>
      <w:r w:rsidR="004932AC">
        <w:t xml:space="preserve">guideline for the “First Cut”, and align using the screen and the light beam. </w:t>
      </w:r>
    </w:p>
    <w:p w:rsidR="004932AC" w:rsidRPr="004932AC" w:rsidRDefault="004932AC" w:rsidP="00307EB5">
      <w:pPr>
        <w:pStyle w:val="ListParagraph"/>
        <w:numPr>
          <w:ilvl w:val="0"/>
          <w:numId w:val="3"/>
        </w:numPr>
        <w:rPr>
          <w:color w:val="FF0000"/>
        </w:rPr>
      </w:pPr>
      <w:r>
        <w:t xml:space="preserve">Use the “Index” and movement keys to check that you will be cutting were you think you will be cutting. </w:t>
      </w:r>
    </w:p>
    <w:p w:rsidR="004932AC" w:rsidRPr="004932AC" w:rsidRDefault="004932AC" w:rsidP="00307EB5">
      <w:pPr>
        <w:pStyle w:val="ListParagraph"/>
        <w:numPr>
          <w:ilvl w:val="0"/>
          <w:numId w:val="3"/>
        </w:numPr>
        <w:rPr>
          <w:color w:val="FF0000"/>
        </w:rPr>
      </w:pPr>
      <w:r>
        <w:t xml:space="preserve">After lining up on the guide line, press “F5” to activate REAR cut. </w:t>
      </w:r>
    </w:p>
    <w:p w:rsidR="004932AC" w:rsidRPr="007C344D" w:rsidRDefault="004932AC" w:rsidP="007C344D">
      <w:pPr>
        <w:pStyle w:val="ListParagraph"/>
        <w:numPr>
          <w:ilvl w:val="0"/>
          <w:numId w:val="3"/>
        </w:numPr>
        <w:rPr>
          <w:color w:val="FF0000"/>
        </w:rPr>
      </w:pPr>
      <w:r>
        <w:t>After the first two cuts are done, line up on the guideline for the “Third Cut” and Rear cut again.</w:t>
      </w:r>
    </w:p>
    <w:p w:rsidR="004932AC" w:rsidRPr="004932AC" w:rsidRDefault="004932AC" w:rsidP="004932AC">
      <w:pPr>
        <w:pStyle w:val="ListParagraph"/>
        <w:numPr>
          <w:ilvl w:val="0"/>
          <w:numId w:val="3"/>
        </w:numPr>
        <w:rPr>
          <w:color w:val="FF0000"/>
        </w:rPr>
      </w:pPr>
      <w:r>
        <w:t xml:space="preserve">Your core and </w:t>
      </w:r>
      <w:r w:rsidR="007C344D">
        <w:t>lip</w:t>
      </w:r>
      <w:r>
        <w:t xml:space="preserve">s are now separated. Remove the </w:t>
      </w:r>
      <w:r w:rsidR="007C344D">
        <w:t>lip</w:t>
      </w:r>
      <w:r>
        <w:t xml:space="preserve">s with a razor blade and re-mount the core on the dicing saw. </w:t>
      </w:r>
    </w:p>
    <w:p w:rsidR="006A01F7" w:rsidRDefault="006A01F7">
      <w:pPr>
        <w:rPr>
          <w:color w:val="FF0000"/>
        </w:rPr>
      </w:pPr>
      <w:r>
        <w:rPr>
          <w:noProof/>
          <w:color w:val="FF0000"/>
        </w:rPr>
        <w:drawing>
          <wp:inline distT="0" distB="0" distL="0" distR="0" wp14:anchorId="4ADB3300" wp14:editId="56407717">
            <wp:extent cx="1979184" cy="2638425"/>
            <wp:effectExtent l="0" t="0" r="2540" b="0"/>
            <wp:docPr id="22" name="Picture 22" descr="C:\Users\Max\Pictures\2014-08-27 001\IMG_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x\Pictures\2014-08-27 001\IMG_108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78135" cy="2637027"/>
                    </a:xfrm>
                    <a:prstGeom prst="rect">
                      <a:avLst/>
                    </a:prstGeom>
                    <a:noFill/>
                    <a:ln>
                      <a:noFill/>
                    </a:ln>
                  </pic:spPr>
                </pic:pic>
              </a:graphicData>
            </a:graphic>
          </wp:inline>
        </w:drawing>
      </w:r>
    </w:p>
    <w:p w:rsidR="00E352C3" w:rsidRPr="00E352C3" w:rsidRDefault="004932AC" w:rsidP="00E352C3">
      <w:pPr>
        <w:pStyle w:val="ListParagraph"/>
        <w:numPr>
          <w:ilvl w:val="0"/>
          <w:numId w:val="3"/>
        </w:numPr>
        <w:rPr>
          <w:color w:val="FF0000"/>
        </w:rPr>
      </w:pPr>
      <w:r>
        <w:t xml:space="preserve">Use the large flat to </w:t>
      </w:r>
      <w:r w:rsidR="007C344D">
        <w:t xml:space="preserve">align the sample, and then use “INDEX” and move “ѳ” to rotate the sample 90 degrees. </w:t>
      </w:r>
    </w:p>
    <w:p w:rsidR="00E352C3" w:rsidRPr="00E352C3" w:rsidRDefault="00E352C3" w:rsidP="00E352C3">
      <w:pPr>
        <w:rPr>
          <w:color w:val="FF0000"/>
        </w:rPr>
      </w:pPr>
      <w:r>
        <w:rPr>
          <w:noProof/>
        </w:rPr>
        <w:drawing>
          <wp:inline distT="0" distB="0" distL="0" distR="0" wp14:anchorId="1835C3F3" wp14:editId="61AAECCF">
            <wp:extent cx="2340586" cy="2847975"/>
            <wp:effectExtent l="0" t="0" r="3175" b="0"/>
            <wp:docPr id="17" name="Picture 17" descr="C:\Users\Max\Pictures\2014-08-27 001\IMG_1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x\Pictures\2014-08-27 001\IMG_1082.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725"/>
                    <a:stretch/>
                  </pic:blipFill>
                  <pic:spPr bwMode="auto">
                    <a:xfrm>
                      <a:off x="0" y="0"/>
                      <a:ext cx="2342710" cy="2850560"/>
                    </a:xfrm>
                    <a:prstGeom prst="rect">
                      <a:avLst/>
                    </a:prstGeom>
                    <a:noFill/>
                    <a:ln>
                      <a:noFill/>
                    </a:ln>
                    <a:extLst>
                      <a:ext uri="{53640926-AAD7-44D8-BBD7-CCE9431645EC}">
                        <a14:shadowObscured xmlns:a14="http://schemas.microsoft.com/office/drawing/2010/main"/>
                      </a:ext>
                    </a:extLst>
                  </pic:spPr>
                </pic:pic>
              </a:graphicData>
            </a:graphic>
          </wp:inline>
        </w:drawing>
      </w:r>
    </w:p>
    <w:p w:rsidR="007C344D" w:rsidRPr="00E352C3" w:rsidRDefault="007C344D" w:rsidP="00E352C3">
      <w:pPr>
        <w:pStyle w:val="ListParagraph"/>
        <w:numPr>
          <w:ilvl w:val="0"/>
          <w:numId w:val="3"/>
        </w:numPr>
        <w:rPr>
          <w:color w:val="FF0000"/>
        </w:rPr>
      </w:pPr>
      <w:r>
        <w:lastRenderedPageBreak/>
        <w:t xml:space="preserve">Line up on your front cut guideline and use “INDEX” to check your cuts. After checking use </w:t>
      </w:r>
      <w:r w:rsidR="00E352C3">
        <w:t>REAR cut again.</w:t>
      </w:r>
    </w:p>
    <w:p w:rsidR="007C344D" w:rsidRPr="007C344D" w:rsidRDefault="007C344D" w:rsidP="007C344D">
      <w:pPr>
        <w:pStyle w:val="ListParagraph"/>
        <w:numPr>
          <w:ilvl w:val="0"/>
          <w:numId w:val="3"/>
        </w:numPr>
        <w:rPr>
          <w:b/>
          <w:color w:val="FF0000"/>
        </w:rPr>
      </w:pPr>
      <w:r>
        <w:rPr>
          <w:b/>
        </w:rPr>
        <w:t>To cut the lips you will need to go back to the program editor, and change the CH2 cut spacing to 50mM. After that, line up your lips on new mounting tape by aligning the cut guidelines. Then align the sample using the flat, and rotate as you did with the core. Use the front guidelines to align your first cut and REAR cut.</w:t>
      </w:r>
    </w:p>
    <w:p w:rsidR="00414ED6" w:rsidRPr="007C344D" w:rsidRDefault="007C344D" w:rsidP="007C344D">
      <w:pPr>
        <w:pStyle w:val="ListParagraph"/>
        <w:rPr>
          <w:b/>
          <w:color w:val="FF0000"/>
        </w:rPr>
      </w:pPr>
      <w:r>
        <w:rPr>
          <w:noProof/>
          <w:color w:val="FF0000"/>
        </w:rPr>
        <w:drawing>
          <wp:inline distT="0" distB="0" distL="0" distR="0">
            <wp:extent cx="2300288" cy="3067050"/>
            <wp:effectExtent l="0" t="0" r="5080" b="0"/>
            <wp:docPr id="36" name="Picture 36" descr="C:\Users\Max\Pictures\2014-08-27 001\IMG_1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ax\Pictures\2014-08-27 001\IMG_108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04072" cy="3072095"/>
                    </a:xfrm>
                    <a:prstGeom prst="rect">
                      <a:avLst/>
                    </a:prstGeom>
                    <a:noFill/>
                    <a:ln>
                      <a:noFill/>
                    </a:ln>
                  </pic:spPr>
                </pic:pic>
              </a:graphicData>
            </a:graphic>
          </wp:inline>
        </w:drawing>
      </w:r>
      <w:r w:rsidR="00414ED6" w:rsidRPr="007C344D">
        <w:rPr>
          <w:color w:val="FF0000"/>
        </w:rPr>
        <w:br w:type="textWrapping" w:clear="all"/>
      </w:r>
    </w:p>
    <w:p w:rsidR="007C344D" w:rsidRPr="007C344D" w:rsidRDefault="007C344D" w:rsidP="007C344D">
      <w:pPr>
        <w:pStyle w:val="ListParagraph"/>
        <w:numPr>
          <w:ilvl w:val="0"/>
          <w:numId w:val="3"/>
        </w:numPr>
        <w:rPr>
          <w:b/>
        </w:rPr>
      </w:pPr>
      <w:r w:rsidRPr="007C344D">
        <w:rPr>
          <w:b/>
        </w:rPr>
        <w:t xml:space="preserve">Congratulations, you have 6 perfectly cut samples. </w:t>
      </w:r>
    </w:p>
    <w:p w:rsidR="006A01F7" w:rsidRPr="002B01D8" w:rsidRDefault="006A01F7">
      <w:pPr>
        <w:rPr>
          <w:color w:val="FF0000"/>
        </w:rPr>
      </w:pPr>
      <w:r>
        <w:rPr>
          <w:noProof/>
          <w:color w:val="FF0000"/>
        </w:rPr>
        <w:drawing>
          <wp:inline distT="0" distB="0" distL="0" distR="0">
            <wp:extent cx="2507917" cy="3343275"/>
            <wp:effectExtent l="0" t="0" r="6985" b="0"/>
            <wp:docPr id="23" name="Picture 23" descr="C:\Users\Max\Pictures\2014-08-27 001\IMG_1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x\Pictures\2014-08-27 001\IMG_108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06084" cy="3340831"/>
                    </a:xfrm>
                    <a:prstGeom prst="rect">
                      <a:avLst/>
                    </a:prstGeom>
                    <a:noFill/>
                    <a:ln>
                      <a:noFill/>
                    </a:ln>
                  </pic:spPr>
                </pic:pic>
              </a:graphicData>
            </a:graphic>
          </wp:inline>
        </w:drawing>
      </w:r>
    </w:p>
    <w:sectPr w:rsidR="006A01F7" w:rsidRPr="002B01D8">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3A1" w:rsidRDefault="007943A1" w:rsidP="00F63AF0">
      <w:pPr>
        <w:spacing w:after="0" w:line="240" w:lineRule="auto"/>
      </w:pPr>
      <w:r>
        <w:separator/>
      </w:r>
    </w:p>
  </w:endnote>
  <w:endnote w:type="continuationSeparator" w:id="0">
    <w:p w:rsidR="007943A1" w:rsidRDefault="007943A1" w:rsidP="00F63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292282"/>
      <w:docPartObj>
        <w:docPartGallery w:val="Page Numbers (Bottom of Page)"/>
        <w:docPartUnique/>
      </w:docPartObj>
    </w:sdtPr>
    <w:sdtEndPr>
      <w:rPr>
        <w:noProof/>
      </w:rPr>
    </w:sdtEndPr>
    <w:sdtContent>
      <w:p w:rsidR="00414ED6" w:rsidRDefault="00414ED6">
        <w:pPr>
          <w:pStyle w:val="Footer"/>
          <w:jc w:val="right"/>
        </w:pPr>
        <w:r>
          <w:fldChar w:fldCharType="begin"/>
        </w:r>
        <w:r>
          <w:instrText xml:space="preserve"> PAGE   \* MERGEFORMAT </w:instrText>
        </w:r>
        <w:r>
          <w:fldChar w:fldCharType="separate"/>
        </w:r>
        <w:r w:rsidR="006F245B">
          <w:rPr>
            <w:noProof/>
          </w:rPr>
          <w:t>7</w:t>
        </w:r>
        <w:r>
          <w:rPr>
            <w:noProof/>
          </w:rPr>
          <w:fldChar w:fldCharType="end"/>
        </w:r>
      </w:p>
    </w:sdtContent>
  </w:sdt>
  <w:p w:rsidR="00414ED6" w:rsidRDefault="00414E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3A1" w:rsidRDefault="007943A1" w:rsidP="00F63AF0">
      <w:pPr>
        <w:spacing w:after="0" w:line="240" w:lineRule="auto"/>
      </w:pPr>
      <w:r>
        <w:separator/>
      </w:r>
    </w:p>
  </w:footnote>
  <w:footnote w:type="continuationSeparator" w:id="0">
    <w:p w:rsidR="007943A1" w:rsidRDefault="007943A1" w:rsidP="00F63A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AF0" w:rsidRDefault="00F63AF0">
    <w:pPr>
      <w:pStyle w:val="Header"/>
    </w:pPr>
    <w:r>
      <w:t>Max Brown</w:t>
    </w:r>
    <w:r>
      <w:ptab w:relativeTo="margin" w:alignment="center" w:leader="none"/>
    </w:r>
    <w:r>
      <w:t xml:space="preserve">Wafer Dicing Protocol </w:t>
    </w:r>
    <w:r>
      <w:ptab w:relativeTo="margin" w:alignment="right" w:leader="none"/>
    </w:r>
    <w:r>
      <w:t>Finkelstein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D4B6B"/>
    <w:multiLevelType w:val="hybridMultilevel"/>
    <w:tmpl w:val="45C4CA14"/>
    <w:lvl w:ilvl="0" w:tplc="DC122030">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735D0D"/>
    <w:multiLevelType w:val="hybridMultilevel"/>
    <w:tmpl w:val="C19044FC"/>
    <w:lvl w:ilvl="0" w:tplc="DB4ED4D0">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D80334"/>
    <w:multiLevelType w:val="hybridMultilevel"/>
    <w:tmpl w:val="45C4CA14"/>
    <w:lvl w:ilvl="0" w:tplc="DC12203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006D65"/>
    <w:multiLevelType w:val="hybridMultilevel"/>
    <w:tmpl w:val="57F0F478"/>
    <w:lvl w:ilvl="0" w:tplc="4F5002D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CF751A"/>
    <w:multiLevelType w:val="hybridMultilevel"/>
    <w:tmpl w:val="164480EE"/>
    <w:lvl w:ilvl="0" w:tplc="C6509386">
      <w:start w:val="2"/>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AF0"/>
    <w:rsid w:val="000348C9"/>
    <w:rsid w:val="000C2D70"/>
    <w:rsid w:val="001F61E7"/>
    <w:rsid w:val="002B01D8"/>
    <w:rsid w:val="00307EB5"/>
    <w:rsid w:val="003B7CF7"/>
    <w:rsid w:val="00414ED6"/>
    <w:rsid w:val="004932AC"/>
    <w:rsid w:val="00540FCF"/>
    <w:rsid w:val="005C2294"/>
    <w:rsid w:val="005D4429"/>
    <w:rsid w:val="006A01F7"/>
    <w:rsid w:val="006C5EAE"/>
    <w:rsid w:val="006F245B"/>
    <w:rsid w:val="00715BE8"/>
    <w:rsid w:val="007943A1"/>
    <w:rsid w:val="007B6147"/>
    <w:rsid w:val="007C344D"/>
    <w:rsid w:val="00CD3E9A"/>
    <w:rsid w:val="00DC7250"/>
    <w:rsid w:val="00E352C3"/>
    <w:rsid w:val="00E73F20"/>
    <w:rsid w:val="00E9597C"/>
    <w:rsid w:val="00F63AF0"/>
    <w:rsid w:val="00FB1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AF0"/>
  </w:style>
  <w:style w:type="paragraph" w:styleId="Footer">
    <w:name w:val="footer"/>
    <w:basedOn w:val="Normal"/>
    <w:link w:val="FooterChar"/>
    <w:uiPriority w:val="99"/>
    <w:unhideWhenUsed/>
    <w:rsid w:val="00F63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AF0"/>
  </w:style>
  <w:style w:type="paragraph" w:styleId="BalloonText">
    <w:name w:val="Balloon Text"/>
    <w:basedOn w:val="Normal"/>
    <w:link w:val="BalloonTextChar"/>
    <w:uiPriority w:val="99"/>
    <w:semiHidden/>
    <w:unhideWhenUsed/>
    <w:rsid w:val="00F63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AF0"/>
    <w:rPr>
      <w:rFonts w:ascii="Tahoma" w:hAnsi="Tahoma" w:cs="Tahoma"/>
      <w:sz w:val="16"/>
      <w:szCs w:val="16"/>
    </w:rPr>
  </w:style>
  <w:style w:type="paragraph" w:styleId="ListParagraph">
    <w:name w:val="List Paragraph"/>
    <w:basedOn w:val="Normal"/>
    <w:uiPriority w:val="34"/>
    <w:qFormat/>
    <w:rsid w:val="006A01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AF0"/>
  </w:style>
  <w:style w:type="paragraph" w:styleId="Footer">
    <w:name w:val="footer"/>
    <w:basedOn w:val="Normal"/>
    <w:link w:val="FooterChar"/>
    <w:uiPriority w:val="99"/>
    <w:unhideWhenUsed/>
    <w:rsid w:val="00F63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AF0"/>
  </w:style>
  <w:style w:type="paragraph" w:styleId="BalloonText">
    <w:name w:val="Balloon Text"/>
    <w:basedOn w:val="Normal"/>
    <w:link w:val="BalloonTextChar"/>
    <w:uiPriority w:val="99"/>
    <w:semiHidden/>
    <w:unhideWhenUsed/>
    <w:rsid w:val="00F63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AF0"/>
    <w:rPr>
      <w:rFonts w:ascii="Tahoma" w:hAnsi="Tahoma" w:cs="Tahoma"/>
      <w:sz w:val="16"/>
      <w:szCs w:val="16"/>
    </w:rPr>
  </w:style>
  <w:style w:type="paragraph" w:styleId="ListParagraph">
    <w:name w:val="List Paragraph"/>
    <w:basedOn w:val="Normal"/>
    <w:uiPriority w:val="34"/>
    <w:qFormat/>
    <w:rsid w:val="006A0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10</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5</cp:revision>
  <dcterms:created xsi:type="dcterms:W3CDTF">2014-08-27T20:37:00Z</dcterms:created>
  <dcterms:modified xsi:type="dcterms:W3CDTF">2014-08-28T00:52:00Z</dcterms:modified>
</cp:coreProperties>
</file>